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-10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存档编号</w:t>
      </w:r>
    </w:p>
    <w:p>
      <w:pPr>
        <w:tabs>
          <w:tab w:val="left" w:pos="1813"/>
          <w:tab w:val="center" w:pos="4819"/>
        </w:tabs>
        <w:jc w:val="center"/>
        <w:rPr>
          <w:rFonts w:hint="eastAsia" w:ascii="宋体" w:hAnsi="宋体"/>
          <w:b/>
          <w:spacing w:val="-10"/>
          <w:sz w:val="32"/>
          <w:szCs w:val="32"/>
        </w:rPr>
      </w:pPr>
      <w:r>
        <w:rPr>
          <w:rFonts w:hint="eastAsia" w:ascii="宋体" w:hAnsi="宋体"/>
          <w:b/>
          <w:spacing w:val="-10"/>
          <w:sz w:val="32"/>
          <w:szCs w:val="32"/>
        </w:rPr>
        <w:t>特种设备委托检验检测受理清单</w:t>
      </w:r>
    </w:p>
    <w:p>
      <w:pPr>
        <w:tabs>
          <w:tab w:val="left" w:pos="1813"/>
          <w:tab w:val="center" w:pos="4819"/>
        </w:tabs>
        <w:jc w:val="center"/>
        <w:rPr>
          <w:rFonts w:ascii="宋体" w:hAnsi="宋体"/>
          <w:b/>
          <w:spacing w:val="-10"/>
          <w:sz w:val="32"/>
          <w:szCs w:val="32"/>
        </w:rPr>
      </w:pPr>
      <w:r>
        <w:rPr>
          <w:rFonts w:hint="eastAsia" w:ascii="宋体" w:hAnsi="宋体"/>
          <w:spacing w:val="-10"/>
          <w:sz w:val="24"/>
          <w:szCs w:val="24"/>
        </w:rPr>
        <w:t xml:space="preserve">                            （低温室专用）                 </w:t>
      </w:r>
      <w:r>
        <w:rPr>
          <w:rFonts w:hint="eastAsia" w:ascii="宋体" w:hAnsi="宋体"/>
          <w:sz w:val="24"/>
          <w:szCs w:val="24"/>
        </w:rPr>
        <w:t>委托号</w:t>
      </w:r>
      <w:r>
        <w:rPr>
          <w:rFonts w:hint="eastAsia" w:ascii="宋体" w:hAnsi="宋体"/>
          <w:sz w:val="24"/>
        </w:rPr>
        <w:t>:WT</w:t>
      </w:r>
    </w:p>
    <w:tbl>
      <w:tblPr>
        <w:tblStyle w:val="6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258"/>
        <w:gridCol w:w="592"/>
        <w:gridCol w:w="425"/>
        <w:gridCol w:w="284"/>
        <w:gridCol w:w="1701"/>
        <w:gridCol w:w="757"/>
        <w:gridCol w:w="235"/>
        <w:gridCol w:w="567"/>
        <w:gridCol w:w="111"/>
        <w:gridCol w:w="1165"/>
        <w:gridCol w:w="288"/>
        <w:gridCol w:w="421"/>
        <w:gridCol w:w="299"/>
        <w:gridCol w:w="1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使用单位</w:t>
            </w:r>
          </w:p>
        </w:tc>
        <w:tc>
          <w:tcPr>
            <w:tcW w:w="12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7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联系人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华文楷体"/>
                <w:spacing w:val="-2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5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27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0" w:type="dxa"/>
            <w:gridSpan w:val="5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742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3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联系人</w:t>
            </w:r>
          </w:p>
        </w:tc>
        <w:tc>
          <w:tcPr>
            <w:tcW w:w="1453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华文楷体"/>
                <w:spacing w:val="-2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685" w:type="dxa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0" w:type="dxa"/>
            <w:gridSpan w:val="5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报告发放接收邮箱</w:t>
            </w:r>
          </w:p>
        </w:tc>
        <w:tc>
          <w:tcPr>
            <w:tcW w:w="2742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华文楷体"/>
                <w:szCs w:val="21"/>
              </w:rPr>
            </w:pPr>
            <w:r>
              <w:rPr>
                <w:rFonts w:hint="eastAsia" w:ascii="宋体" w:hAnsi="宋体" w:cs="华文楷体"/>
                <w:szCs w:val="21"/>
              </w:rPr>
              <w:t>接收报告发放码手机号</w:t>
            </w:r>
          </w:p>
        </w:tc>
        <w:tc>
          <w:tcPr>
            <w:tcW w:w="2405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委托检验（检测）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设备种类</w:t>
            </w:r>
          </w:p>
        </w:tc>
        <w:tc>
          <w:tcPr>
            <w:tcW w:w="7938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</w:rPr>
              <w:t xml:space="preserve">固定式压力容器    </w:t>
            </w: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</w:rPr>
              <w:t xml:space="preserve">医用氧舱      </w:t>
            </w: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</w:rPr>
              <w:t xml:space="preserve">长管拖车  </w:t>
            </w: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</w:rPr>
              <w:t xml:space="preserve"> 罐车、罐式集装箱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</w:rPr>
              <w:t xml:space="preserve">低温绝热气瓶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</w:rPr>
              <w:t xml:space="preserve">临时进口罐车   </w:t>
            </w: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</w:rPr>
              <w:t xml:space="preserve">其它设备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委托检验（检测）类别</w:t>
            </w:r>
          </w:p>
        </w:tc>
        <w:tc>
          <w:tcPr>
            <w:tcW w:w="7938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年度检查  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其他检验检测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68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设备名称</w:t>
            </w: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pacing w:val="2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Cs w:val="21"/>
              </w:rPr>
              <w:t>使用证编号</w:t>
            </w: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注册代码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(设备代码)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出厂编号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容积(m</w:t>
            </w:r>
            <w:r>
              <w:rPr>
                <w:rFonts w:hint="eastAsia" w:ascii="宋体" w:hAnsi="宋体"/>
                <w:spacing w:val="-2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pacing w:val="-20"/>
                <w:szCs w:val="21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统一社会信用代码（组织机构代码）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8" w:type="dxa"/>
            <w:tcBorders>
              <w:top w:val="single" w:color="auto" w:sz="4" w:space="0"/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68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93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委托日期</w:t>
            </w:r>
          </w:p>
        </w:tc>
        <w:tc>
          <w:tcPr>
            <w:tcW w:w="3994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wordWrap w:val="0"/>
              <w:ind w:firstLine="907" w:firstLineChars="432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日</w:t>
            </w:r>
          </w:p>
        </w:tc>
        <w:tc>
          <w:tcPr>
            <w:tcW w:w="184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预约检验时间</w:t>
            </w:r>
          </w:p>
        </w:tc>
        <w:tc>
          <w:tcPr>
            <w:tcW w:w="2693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93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 理 人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wordWrap w:val="0"/>
              <w:ind w:firstLine="907" w:firstLineChars="432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 理 日 期</w:t>
            </w:r>
          </w:p>
        </w:tc>
        <w:tc>
          <w:tcPr>
            <w:tcW w:w="269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30" w:type="dxa"/>
            <w:gridSpan w:val="13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MS Gothic" w:hAnsi="MS Gothic" w:eastAsia="MS Gothic"/>
                <w:szCs w:val="21"/>
              </w:rPr>
              <w:t>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安装后委托检测  </w:t>
            </w:r>
            <w:r>
              <w:rPr>
                <w:rFonts w:hint="eastAsia" w:ascii="MS Gothic" w:hAnsi="MS Gothic" w:eastAsia="MS Gothic"/>
                <w:szCs w:val="21"/>
              </w:rPr>
              <w:t>☐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满使用年限委托检测</w:t>
            </w:r>
          </w:p>
        </w:tc>
      </w:tr>
    </w:tbl>
    <w:p>
      <w:pPr>
        <w:spacing w:line="340" w:lineRule="exact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广东省特种设备检测研究院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广东省佛山市南海区桂城街道环岛南路</w:t>
      </w:r>
      <w:r>
        <w:rPr>
          <w:sz w:val="18"/>
          <w:szCs w:val="18"/>
        </w:rPr>
        <w:t>111</w:t>
      </w:r>
      <w:r>
        <w:rPr>
          <w:rFonts w:hint="eastAsia"/>
          <w:sz w:val="18"/>
          <w:szCs w:val="18"/>
        </w:rPr>
        <w:t>号低温中心楼</w:t>
      </w:r>
      <w:r>
        <w:rPr>
          <w:sz w:val="18"/>
          <w:szCs w:val="18"/>
        </w:rPr>
        <w:t>305</w:t>
      </w:r>
      <w:r>
        <w:rPr>
          <w:rFonts w:hint="eastAsia"/>
          <w:sz w:val="18"/>
          <w:szCs w:val="18"/>
        </w:rPr>
        <w:t>室</w:t>
      </w:r>
      <w:r>
        <w:rPr>
          <w:sz w:val="18"/>
          <w:szCs w:val="18"/>
        </w:rPr>
        <w:t xml:space="preserve"> )</w:t>
      </w:r>
      <w:r>
        <w:rPr>
          <w:rFonts w:hint="eastAsia" w:ascii="宋体" w:hAnsi="宋体"/>
          <w:sz w:val="18"/>
          <w:szCs w:val="18"/>
        </w:rPr>
        <w:t xml:space="preserve">  </w:t>
      </w:r>
    </w:p>
    <w:p>
      <w:pPr>
        <w:tabs>
          <w:tab w:val="left" w:pos="8190"/>
        </w:tabs>
        <w:spacing w:line="3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受理电话:0757-66860226，传真：0757-66860225   联系人：陈小姐、关小姐 </w:t>
      </w:r>
    </w:p>
    <w:p>
      <w:pPr>
        <w:tabs>
          <w:tab w:val="left" w:pos="8190"/>
        </w:tabs>
        <w:spacing w:line="3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低温中心网址：</w:t>
      </w:r>
      <w:r>
        <w:fldChar w:fldCharType="begin"/>
      </w:r>
      <w:r>
        <w:instrText xml:space="preserve"> HYPERLINK "http://www.ncvc.cn" </w:instrText>
      </w:r>
      <w:r>
        <w:fldChar w:fldCharType="separate"/>
      </w:r>
      <w:r>
        <w:rPr>
          <w:rStyle w:val="8"/>
          <w:rFonts w:ascii="宋体" w:hAnsi="宋体"/>
          <w:sz w:val="18"/>
          <w:szCs w:val="18"/>
        </w:rPr>
        <w:t>http://www.ncvc.cn</w:t>
      </w:r>
      <w:r>
        <w:rPr>
          <w:rStyle w:val="8"/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，E-mail：ncvc2013@163.com</w:t>
      </w:r>
    </w:p>
    <w:sectPr>
      <w:pgSz w:w="11906" w:h="16838"/>
      <w:pgMar w:top="737" w:right="1134" w:bottom="468" w:left="1134" w:header="851" w:footer="68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062A3"/>
    <w:multiLevelType w:val="multilevel"/>
    <w:tmpl w:val="7A3062A3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jcwMTNlZDhkYzk2M2JjZjQyNGNlOGZmYjRlZWEifQ=="/>
  </w:docVars>
  <w:rsids>
    <w:rsidRoot w:val="002F0826"/>
    <w:rsid w:val="00074E2F"/>
    <w:rsid w:val="00086CBD"/>
    <w:rsid w:val="000A5085"/>
    <w:rsid w:val="000A5572"/>
    <w:rsid w:val="000E3BBB"/>
    <w:rsid w:val="000E530B"/>
    <w:rsid w:val="000F0933"/>
    <w:rsid w:val="0010182B"/>
    <w:rsid w:val="00110FD9"/>
    <w:rsid w:val="00112C60"/>
    <w:rsid w:val="001324F9"/>
    <w:rsid w:val="0014434E"/>
    <w:rsid w:val="00146FAD"/>
    <w:rsid w:val="001A4B82"/>
    <w:rsid w:val="001B17FA"/>
    <w:rsid w:val="001D296E"/>
    <w:rsid w:val="001D622D"/>
    <w:rsid w:val="001F160F"/>
    <w:rsid w:val="002000B3"/>
    <w:rsid w:val="002F0826"/>
    <w:rsid w:val="002F300F"/>
    <w:rsid w:val="00321C65"/>
    <w:rsid w:val="003241AB"/>
    <w:rsid w:val="00327B0D"/>
    <w:rsid w:val="0037721C"/>
    <w:rsid w:val="00382CC9"/>
    <w:rsid w:val="003B189A"/>
    <w:rsid w:val="003B1FC9"/>
    <w:rsid w:val="003C6FD8"/>
    <w:rsid w:val="003D0E9B"/>
    <w:rsid w:val="003F524C"/>
    <w:rsid w:val="00475E19"/>
    <w:rsid w:val="004A5C46"/>
    <w:rsid w:val="004C02A1"/>
    <w:rsid w:val="004D4A9D"/>
    <w:rsid w:val="004E0AD7"/>
    <w:rsid w:val="00532A6F"/>
    <w:rsid w:val="00555F26"/>
    <w:rsid w:val="00596837"/>
    <w:rsid w:val="005F6DE2"/>
    <w:rsid w:val="006321C2"/>
    <w:rsid w:val="00637BA0"/>
    <w:rsid w:val="0067649A"/>
    <w:rsid w:val="0069789C"/>
    <w:rsid w:val="006C13DE"/>
    <w:rsid w:val="006D5008"/>
    <w:rsid w:val="006E4DC9"/>
    <w:rsid w:val="006F408D"/>
    <w:rsid w:val="0071246B"/>
    <w:rsid w:val="00751861"/>
    <w:rsid w:val="00760510"/>
    <w:rsid w:val="007C0931"/>
    <w:rsid w:val="007C6323"/>
    <w:rsid w:val="007F037E"/>
    <w:rsid w:val="008072B6"/>
    <w:rsid w:val="0083591D"/>
    <w:rsid w:val="008514F1"/>
    <w:rsid w:val="0086536F"/>
    <w:rsid w:val="008A558E"/>
    <w:rsid w:val="008B6E0A"/>
    <w:rsid w:val="008C1AB0"/>
    <w:rsid w:val="008D5A0B"/>
    <w:rsid w:val="008E2408"/>
    <w:rsid w:val="008E248C"/>
    <w:rsid w:val="00907C02"/>
    <w:rsid w:val="009665D6"/>
    <w:rsid w:val="009B2679"/>
    <w:rsid w:val="009B6199"/>
    <w:rsid w:val="00A01F81"/>
    <w:rsid w:val="00A05516"/>
    <w:rsid w:val="00A24987"/>
    <w:rsid w:val="00A5351B"/>
    <w:rsid w:val="00A805C1"/>
    <w:rsid w:val="00A97F3C"/>
    <w:rsid w:val="00AC531E"/>
    <w:rsid w:val="00AE785F"/>
    <w:rsid w:val="00AF5D1F"/>
    <w:rsid w:val="00B47FCC"/>
    <w:rsid w:val="00B669C3"/>
    <w:rsid w:val="00B74CC4"/>
    <w:rsid w:val="00BF041B"/>
    <w:rsid w:val="00C1708F"/>
    <w:rsid w:val="00C17413"/>
    <w:rsid w:val="00C42471"/>
    <w:rsid w:val="00C54834"/>
    <w:rsid w:val="00C56838"/>
    <w:rsid w:val="00C62524"/>
    <w:rsid w:val="00C766F6"/>
    <w:rsid w:val="00C958EA"/>
    <w:rsid w:val="00CC5AF1"/>
    <w:rsid w:val="00CF74B3"/>
    <w:rsid w:val="00D02A68"/>
    <w:rsid w:val="00D45A5F"/>
    <w:rsid w:val="00D65BB8"/>
    <w:rsid w:val="00D74B32"/>
    <w:rsid w:val="00D93C84"/>
    <w:rsid w:val="00DB7DA9"/>
    <w:rsid w:val="00E059BB"/>
    <w:rsid w:val="00E40D7D"/>
    <w:rsid w:val="00E9489B"/>
    <w:rsid w:val="00E94901"/>
    <w:rsid w:val="00E95629"/>
    <w:rsid w:val="00EA5920"/>
    <w:rsid w:val="00EB299C"/>
    <w:rsid w:val="00ED6481"/>
    <w:rsid w:val="00F46F57"/>
    <w:rsid w:val="00F612EB"/>
    <w:rsid w:val="00F826BE"/>
    <w:rsid w:val="00F83B30"/>
    <w:rsid w:val="00FE488D"/>
    <w:rsid w:val="00FF4DF9"/>
    <w:rsid w:val="36A10D1C"/>
    <w:rsid w:val="4E15744C"/>
    <w:rsid w:val="6F903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Char"/>
    <w:link w:val="5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391</Characters>
  <Lines>5</Lines>
  <Paragraphs>1</Paragraphs>
  <TotalTime>0</TotalTime>
  <ScaleCrop>false</ScaleCrop>
  <LinksUpToDate>false</LinksUpToDate>
  <CharactersWithSpaces>572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2022-03-04T04:50:00Z</dcterms:created>
  <dc:creator>ljl</dc:creator>
  <cp:lastModifiedBy>DELL</cp:lastModifiedBy>
  <cp:lastPrinted>2019-04-17T07:26:00Z</cp:lastPrinted>
  <dcterms:modified xsi:type="dcterms:W3CDTF">2022-06-28T02:07:27Z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515467246B6B488593DEB58DDA50A352</vt:lpwstr>
  </property>
</Properties>
</file>